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3D" w:rsidRPr="005A32B3" w:rsidRDefault="0028793D" w:rsidP="0028793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28793D" w:rsidRDefault="0028793D" w:rsidP="0028793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93D" w:rsidRPr="00AB5916" w:rsidRDefault="0028793D" w:rsidP="0028793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040A21">
        <w:rPr>
          <w:rFonts w:ascii="NeoSansPro-Regular" w:hAnsi="NeoSansPro-Regular" w:cs="NeoSansPro-Regular"/>
          <w:color w:val="404040"/>
          <w:sz w:val="20"/>
          <w:szCs w:val="20"/>
        </w:rPr>
        <w:t>Arely Itzel Andrade Ortiz</w:t>
      </w:r>
    </w:p>
    <w:p w:rsidR="0028793D" w:rsidRDefault="0028793D" w:rsidP="0028793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040A21">
        <w:rPr>
          <w:rFonts w:ascii="NeoSansPro-Regular" w:hAnsi="NeoSansPro-Regular" w:cs="NeoSansPro-Regular"/>
          <w:color w:val="404040"/>
          <w:sz w:val="20"/>
          <w:szCs w:val="20"/>
        </w:rPr>
        <w:t>Licenciada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 </w:t>
      </w:r>
    </w:p>
    <w:p w:rsidR="0028793D" w:rsidRDefault="0028793D" w:rsidP="0028793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F33471">
        <w:rPr>
          <w:rFonts w:ascii="NeoSansPro-Regular" w:hAnsi="NeoSansPro-Regular" w:cs="NeoSansPro-Regular"/>
          <w:color w:val="404040"/>
          <w:sz w:val="20"/>
          <w:szCs w:val="20"/>
        </w:rPr>
        <w:t>7361941</w:t>
      </w:r>
    </w:p>
    <w:p w:rsidR="0028793D" w:rsidRDefault="0028793D" w:rsidP="0028793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2323732141</w:t>
      </w:r>
    </w:p>
    <w:p w:rsidR="0028793D" w:rsidRDefault="0028793D" w:rsidP="0028793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1B2816">
        <w:rPr>
          <w:rFonts w:ascii="NeoSansPro-Regular" w:hAnsi="NeoSansPro-Regular" w:cs="NeoSansPro-Regular"/>
          <w:color w:val="404040"/>
          <w:sz w:val="20"/>
          <w:szCs w:val="20"/>
        </w:rPr>
        <w:t>lezty_9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@hotmail.com</w:t>
      </w:r>
    </w:p>
    <w:p w:rsidR="0028793D" w:rsidRDefault="0028793D" w:rsidP="0028793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28793D" w:rsidRDefault="0028793D" w:rsidP="0028793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28793D" w:rsidRDefault="001B2816" w:rsidP="0028793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2007-2011</w:t>
      </w:r>
    </w:p>
    <w:p w:rsidR="0028793D" w:rsidRDefault="0028793D" w:rsidP="0028793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en Derecho, Universidad </w:t>
      </w:r>
      <w:r w:rsidR="001B2816">
        <w:rPr>
          <w:rFonts w:ascii="NeoSansPro-Regular" w:hAnsi="NeoSansPro-Regular" w:cs="NeoSansPro-Regular"/>
          <w:color w:val="404040"/>
          <w:sz w:val="20"/>
          <w:szCs w:val="20"/>
        </w:rPr>
        <w:t>Veracruzana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 w:rsidR="001B2816">
        <w:rPr>
          <w:rFonts w:ascii="NeoSansPro-Regular" w:hAnsi="NeoSansPro-Regular" w:cs="NeoSansPro-Regular"/>
          <w:color w:val="404040"/>
          <w:sz w:val="20"/>
          <w:szCs w:val="20"/>
        </w:rPr>
        <w:t xml:space="preserve">Facultad de Derecho,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Campus </w:t>
      </w:r>
      <w:r w:rsidR="001B2816">
        <w:rPr>
          <w:rFonts w:ascii="NeoSansPro-Regular" w:hAnsi="NeoSansPro-Regular" w:cs="NeoSansPro-Regular"/>
          <w:color w:val="404040"/>
          <w:sz w:val="20"/>
          <w:szCs w:val="20"/>
        </w:rPr>
        <w:t>Xalapa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28793D" w:rsidRDefault="0028793D" w:rsidP="0028793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28793D" w:rsidRDefault="0028793D" w:rsidP="0028793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28793D" w:rsidRDefault="0028793D" w:rsidP="0028793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28793D" w:rsidRDefault="0028793D" w:rsidP="0028793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</w:t>
      </w:r>
    </w:p>
    <w:p w:rsidR="001B2816" w:rsidRPr="001B2816" w:rsidRDefault="001B2816" w:rsidP="001B28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1B2816">
        <w:rPr>
          <w:rFonts w:ascii="NeoSansPro-Regular" w:hAnsi="NeoSansPro-Regular" w:cs="NeoSansPro-Regular"/>
          <w:color w:val="404040"/>
          <w:sz w:val="20"/>
          <w:szCs w:val="20"/>
        </w:rPr>
        <w:t xml:space="preserve">Auxiliar Administrativo de la Agencia Segunda del Ministerio Público Investigador Especializado en Delitos contra la Libertad y la Seguridad Sexual y contra la Familia, Xalapa, Ver., de Agosto a Noviembre </w:t>
      </w:r>
    </w:p>
    <w:p w:rsidR="0028793D" w:rsidRDefault="001B2816" w:rsidP="0028793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2013-2014</w:t>
      </w:r>
    </w:p>
    <w:p w:rsidR="001B2816" w:rsidRPr="001B2816" w:rsidRDefault="001B2816" w:rsidP="001B28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1B2816">
        <w:rPr>
          <w:rFonts w:ascii="NeoSansPro-Regular" w:hAnsi="NeoSansPro-Regular" w:cs="NeoSansPro-Regular"/>
          <w:color w:val="404040"/>
          <w:sz w:val="20"/>
          <w:szCs w:val="20"/>
        </w:rPr>
        <w:t>Auxiliar Administrativo habilitada como Oficial Secretaria de la Agencia Segunda del Ministerio Público Investigador Especializado en Delitos contra la Libertad y la Seguridad Sexual y contra la Familia, Xalapa, Ver., de Noviembre de 2013 a Enero de 2014</w:t>
      </w:r>
    </w:p>
    <w:p w:rsidR="0028793D" w:rsidRDefault="001B2816" w:rsidP="0028793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</w:p>
    <w:p w:rsidR="001B2816" w:rsidRPr="001B2816" w:rsidRDefault="001B2816" w:rsidP="001B28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1B2816"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Secretaria de la Agencia del Ministerio Público Investigador Especializado en Delitos contra la Libertad y la Seguridad Sexual y contra la Familia, Veracruz, Ver., de Enero a Septiembre </w:t>
      </w:r>
    </w:p>
    <w:p w:rsidR="0028793D" w:rsidRDefault="001B2816" w:rsidP="0028793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1B2816">
        <w:rPr>
          <w:rFonts w:ascii="NeoSansPro-Regular" w:hAnsi="NeoSansPro-Regular" w:cs="NeoSansPro-Regular"/>
          <w:color w:val="404040"/>
          <w:sz w:val="20"/>
          <w:szCs w:val="20"/>
        </w:rPr>
        <w:t>Oficial Secretario encargada de la mesa I de la Agencia del Ministerio Público Investigador Especializada en Delitos contra la Libertad, la Seguridad Sexual y contra la Familia de Misantla, Veracruz de Septiembre a Octubre</w:t>
      </w:r>
    </w:p>
    <w:p w:rsidR="001B2816" w:rsidRDefault="001B2816" w:rsidP="001B28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  <w:r w:rsidR="00D6169F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-2015</w:t>
      </w:r>
    </w:p>
    <w:p w:rsidR="00D6169F" w:rsidRDefault="00D6169F" w:rsidP="00D6169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6169F">
        <w:rPr>
          <w:rFonts w:ascii="NeoSansPro-Regular" w:hAnsi="NeoSansPro-Regular" w:cs="NeoSansPro-Regular"/>
          <w:color w:val="404040"/>
          <w:sz w:val="20"/>
          <w:szCs w:val="20"/>
        </w:rPr>
        <w:t>Oficial Secretario encargada de la mesa I de la Agencia del Ministerio Público Investigador Especializada en Delitos contra la Libertad, la Seguridad Sexual y contra la Familia de Martínez de la Torre, Veracruz de Noviembre del 2014 a Mayo del 2015.</w:t>
      </w:r>
    </w:p>
    <w:p w:rsidR="00D6169F" w:rsidRDefault="00D6169F" w:rsidP="00D6169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a la fecha</w:t>
      </w:r>
    </w:p>
    <w:p w:rsidR="00D6169F" w:rsidRPr="00D6169F" w:rsidRDefault="00D6169F" w:rsidP="00D6169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6169F">
        <w:rPr>
          <w:rFonts w:ascii="NeoSansPro-Regular" w:hAnsi="NeoSansPro-Regular" w:cs="NeoSansPro-Regular"/>
          <w:color w:val="404040"/>
          <w:sz w:val="20"/>
          <w:szCs w:val="20"/>
        </w:rPr>
        <w:t>Fiscal Segunda Especializada en la Investigación de Delitos de Violencia contra la Familia, Mujeres, Niñas y Niños y de Trata de Personas adscrita a la Sub Unidad Integral de Procuración de Justicia del IX Distrito Judicial, Martínez de la Torre, Ver.</w:t>
      </w:r>
    </w:p>
    <w:p w:rsidR="0028793D" w:rsidRDefault="0028793D" w:rsidP="0028793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28793D" w:rsidRDefault="00085B9D" w:rsidP="0028793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085B9D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793D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 de Conocimiento</w:t>
      </w:r>
    </w:p>
    <w:p w:rsidR="0028793D" w:rsidRDefault="0028793D" w:rsidP="0028793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28793D" w:rsidRDefault="0028793D" w:rsidP="00D6169F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28793D" w:rsidRDefault="0028793D" w:rsidP="00D6169F">
      <w:pPr>
        <w:spacing w:after="0" w:line="240" w:lineRule="auto"/>
      </w:pPr>
      <w:r>
        <w:rPr>
          <w:rFonts w:ascii="NeoSansPro-Regular" w:hAnsi="NeoSansPro-Regular" w:cs="NeoSansPro-Regular"/>
          <w:color w:val="404040"/>
          <w:sz w:val="20"/>
          <w:szCs w:val="20"/>
        </w:rPr>
        <w:t>Sistema penal acusatorio</w:t>
      </w:r>
    </w:p>
    <w:p w:rsidR="00023D66" w:rsidRDefault="00023D66"/>
    <w:sectPr w:rsidR="00023D6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858" w:rsidRDefault="00100858" w:rsidP="003E388D">
      <w:pPr>
        <w:spacing w:after="0" w:line="240" w:lineRule="auto"/>
      </w:pPr>
      <w:r>
        <w:separator/>
      </w:r>
    </w:p>
  </w:endnote>
  <w:endnote w:type="continuationSeparator" w:id="1">
    <w:p w:rsidR="00100858" w:rsidRDefault="00100858" w:rsidP="003E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C054D1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858" w:rsidRDefault="00100858" w:rsidP="003E388D">
      <w:pPr>
        <w:spacing w:after="0" w:line="240" w:lineRule="auto"/>
      </w:pPr>
      <w:r>
        <w:separator/>
      </w:r>
    </w:p>
  </w:footnote>
  <w:footnote w:type="continuationSeparator" w:id="1">
    <w:p w:rsidR="00100858" w:rsidRDefault="00100858" w:rsidP="003E3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C054D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93D"/>
    <w:rsid w:val="00023D66"/>
    <w:rsid w:val="00040A21"/>
    <w:rsid w:val="00085B9D"/>
    <w:rsid w:val="00100858"/>
    <w:rsid w:val="001B2816"/>
    <w:rsid w:val="00227F77"/>
    <w:rsid w:val="0028793D"/>
    <w:rsid w:val="003E388D"/>
    <w:rsid w:val="00C054D1"/>
    <w:rsid w:val="00D6169F"/>
    <w:rsid w:val="00F33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9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79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93D"/>
  </w:style>
  <w:style w:type="paragraph" w:styleId="Piedepgina">
    <w:name w:val="footer"/>
    <w:basedOn w:val="Normal"/>
    <w:link w:val="PiedepginaCar"/>
    <w:uiPriority w:val="99"/>
    <w:unhideWhenUsed/>
    <w:rsid w:val="002879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93D"/>
  </w:style>
  <w:style w:type="paragraph" w:styleId="Textodeglobo">
    <w:name w:val="Balloon Text"/>
    <w:basedOn w:val="Normal"/>
    <w:link w:val="TextodegloboCar"/>
    <w:uiPriority w:val="99"/>
    <w:semiHidden/>
    <w:unhideWhenUsed/>
    <w:rsid w:val="0028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93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79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93D"/>
  </w:style>
  <w:style w:type="paragraph" w:styleId="Piedepgina">
    <w:name w:val="footer"/>
    <w:basedOn w:val="Normal"/>
    <w:link w:val="PiedepginaCar"/>
    <w:uiPriority w:val="99"/>
    <w:unhideWhenUsed/>
    <w:rsid w:val="002879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93D"/>
  </w:style>
  <w:style w:type="paragraph" w:styleId="Textodeglobo">
    <w:name w:val="Balloon Text"/>
    <w:basedOn w:val="Normal"/>
    <w:link w:val="TextodegloboCar"/>
    <w:uiPriority w:val="99"/>
    <w:semiHidden/>
    <w:unhideWhenUsed/>
    <w:rsid w:val="0028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PGJ</cp:lastModifiedBy>
  <cp:revision>2</cp:revision>
  <dcterms:created xsi:type="dcterms:W3CDTF">2017-03-09T17:45:00Z</dcterms:created>
  <dcterms:modified xsi:type="dcterms:W3CDTF">2017-04-29T00:09:00Z</dcterms:modified>
</cp:coreProperties>
</file>